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C6B4" w14:textId="565B56DB" w:rsidR="00B82E1F" w:rsidRPr="008E708C" w:rsidRDefault="00B82E1F" w:rsidP="00B82E1F">
      <w:pPr>
        <w:rPr>
          <w:rFonts w:ascii="Arial" w:hAnsi="Arial" w:cs="Arial"/>
          <w:b/>
          <w:sz w:val="24"/>
          <w:szCs w:val="24"/>
        </w:rPr>
      </w:pPr>
      <w:r w:rsidRPr="008E708C">
        <w:rPr>
          <w:rFonts w:ascii="Arial" w:hAnsi="Arial" w:cs="Arial"/>
          <w:b/>
          <w:sz w:val="24"/>
          <w:szCs w:val="24"/>
        </w:rPr>
        <w:t xml:space="preserve">Vedtak om oppsigelse på grunn av virksomhetens forhold </w:t>
      </w:r>
      <w:r w:rsidR="00104FF3" w:rsidRPr="0018026C">
        <w:rPr>
          <w:rFonts w:ascii="Arial" w:hAnsi="Arial" w:cs="Arial"/>
          <w:b/>
          <w:sz w:val="28"/>
          <w:szCs w:val="28"/>
        </w:rPr>
        <w:t>–</w:t>
      </w:r>
      <w:r w:rsidRPr="008E708C">
        <w:rPr>
          <w:rFonts w:ascii="Arial" w:hAnsi="Arial" w:cs="Arial"/>
          <w:b/>
          <w:sz w:val="24"/>
          <w:szCs w:val="24"/>
        </w:rPr>
        <w:t xml:space="preserve"> protokoll</w:t>
      </w:r>
    </w:p>
    <w:p w14:paraId="336088BC" w14:textId="77777777" w:rsidR="00B82E1F" w:rsidRPr="008E708C" w:rsidRDefault="00B82E1F" w:rsidP="00B82E1F">
      <w:pPr>
        <w:rPr>
          <w:rFonts w:ascii="Arial" w:hAnsi="Arial" w:cs="Arial"/>
          <w:sz w:val="20"/>
          <w:szCs w:val="20"/>
        </w:rPr>
      </w:pPr>
    </w:p>
    <w:p w14:paraId="196A679F" w14:textId="77777777" w:rsidR="00B82E1F" w:rsidRPr="00B52E17" w:rsidRDefault="00B82E1F" w:rsidP="00B82E1F">
      <w:pPr>
        <w:rPr>
          <w:rFonts w:ascii="Arial" w:hAnsi="Arial" w:cs="Arial"/>
          <w:b/>
        </w:rPr>
      </w:pPr>
      <w:r w:rsidRPr="008E708C">
        <w:rPr>
          <w:rFonts w:ascii="Arial" w:hAnsi="Arial" w:cs="Arial"/>
          <w:b/>
          <w:sz w:val="20"/>
          <w:szCs w:val="20"/>
        </w:rPr>
        <w:t>V</w:t>
      </w:r>
      <w:r w:rsidRPr="00B52E17">
        <w:rPr>
          <w:rFonts w:ascii="Arial" w:hAnsi="Arial" w:cs="Arial"/>
          <w:b/>
        </w:rPr>
        <w:t>edtak</w:t>
      </w:r>
    </w:p>
    <w:p w14:paraId="221608A5" w14:textId="40702461" w:rsidR="00B82E1F" w:rsidRPr="00B52E17" w:rsidRDefault="003701BD" w:rsidP="00B82E1F">
      <w:pPr>
        <w:rPr>
          <w:rFonts w:ascii="Arial" w:hAnsi="Arial" w:cs="Arial"/>
        </w:rPr>
      </w:pPr>
      <w:r w:rsidRPr="00B52E17">
        <w:rPr>
          <w:rFonts w:ascii="Arial" w:hAnsi="Arial" w:cs="Arial"/>
        </w:rPr>
        <w:t xml:space="preserve">Ansettelsesrådet (eventuelt styret eller </w:t>
      </w:r>
      <w:r w:rsidR="00AE7296" w:rsidRPr="00B52E17">
        <w:rPr>
          <w:rFonts w:ascii="Arial" w:hAnsi="Arial" w:cs="Arial"/>
        </w:rPr>
        <w:t>departement) i</w:t>
      </w:r>
      <w:r w:rsidR="00B82E1F" w:rsidRPr="00B52E17">
        <w:rPr>
          <w:rFonts w:ascii="Arial" w:hAnsi="Arial" w:cs="Arial"/>
        </w:rPr>
        <w:t xml:space="preserve"> ……………</w:t>
      </w:r>
      <w:proofErr w:type="gramStart"/>
      <w:r w:rsidR="00B82E1F" w:rsidRPr="00B52E17">
        <w:rPr>
          <w:rFonts w:ascii="Arial" w:hAnsi="Arial" w:cs="Arial"/>
        </w:rPr>
        <w:t>………….</w:t>
      </w:r>
      <w:proofErr w:type="gramEnd"/>
      <w:r w:rsidR="00B82E1F" w:rsidRPr="00B52E17">
        <w:rPr>
          <w:rFonts w:ascii="Arial" w:hAnsi="Arial" w:cs="Arial"/>
        </w:rPr>
        <w:t>(</w:t>
      </w:r>
      <w:r w:rsidR="00B82E1F" w:rsidRPr="00B52E17">
        <w:rPr>
          <w:rFonts w:ascii="Arial" w:hAnsi="Arial" w:cs="Arial"/>
          <w:i/>
        </w:rPr>
        <w:t>virksomhet</w:t>
      </w:r>
      <w:r w:rsidR="00B82E1F" w:rsidRPr="00B52E17">
        <w:rPr>
          <w:rFonts w:ascii="Arial" w:hAnsi="Arial" w:cs="Arial"/>
        </w:rPr>
        <w:t>) har ……………(</w:t>
      </w:r>
      <w:r w:rsidR="00B82E1F" w:rsidRPr="00B52E17">
        <w:rPr>
          <w:rFonts w:ascii="Arial" w:hAnsi="Arial" w:cs="Arial"/>
          <w:i/>
        </w:rPr>
        <w:t>dato</w:t>
      </w:r>
      <w:r w:rsidR="00B82E1F" w:rsidRPr="00B52E17">
        <w:rPr>
          <w:rFonts w:ascii="Arial" w:hAnsi="Arial" w:cs="Arial"/>
        </w:rPr>
        <w:t>) truffet vedtak om at …………………(</w:t>
      </w:r>
      <w:r w:rsidR="00B82E1F" w:rsidRPr="00B52E17">
        <w:rPr>
          <w:rFonts w:ascii="Arial" w:hAnsi="Arial" w:cs="Arial"/>
          <w:i/>
        </w:rPr>
        <w:t>navn</w:t>
      </w:r>
      <w:r w:rsidR="00B82E1F" w:rsidRPr="00B52E17">
        <w:rPr>
          <w:rFonts w:ascii="Arial" w:hAnsi="Arial" w:cs="Arial"/>
        </w:rPr>
        <w:t>) sies opp fra sin stilling som…………..i ………….(</w:t>
      </w:r>
      <w:r w:rsidR="00B82E1F" w:rsidRPr="00B52E17">
        <w:rPr>
          <w:rFonts w:ascii="Arial" w:hAnsi="Arial" w:cs="Arial"/>
          <w:i/>
        </w:rPr>
        <w:t>virksomhet</w:t>
      </w:r>
      <w:r w:rsidR="00B82E1F" w:rsidRPr="00B52E17">
        <w:rPr>
          <w:rFonts w:ascii="Arial" w:hAnsi="Arial" w:cs="Arial"/>
        </w:rPr>
        <w:t>).</w:t>
      </w:r>
    </w:p>
    <w:p w14:paraId="4256592A" w14:textId="77777777" w:rsidR="00B82E1F" w:rsidRPr="00B52E17" w:rsidRDefault="00B82E1F" w:rsidP="00B82E1F">
      <w:pPr>
        <w:rPr>
          <w:rFonts w:ascii="Arial" w:hAnsi="Arial" w:cs="Arial"/>
          <w:b/>
        </w:rPr>
      </w:pPr>
    </w:p>
    <w:p w14:paraId="05A77515" w14:textId="77777777" w:rsidR="00B82E1F" w:rsidRPr="00B52E17" w:rsidRDefault="00B82E1F" w:rsidP="00B82E1F">
      <w:pPr>
        <w:rPr>
          <w:rFonts w:ascii="Arial" w:hAnsi="Arial" w:cs="Arial"/>
          <w:b/>
        </w:rPr>
      </w:pPr>
      <w:r w:rsidRPr="00B52E17">
        <w:rPr>
          <w:rFonts w:ascii="Arial" w:hAnsi="Arial" w:cs="Arial"/>
          <w:b/>
        </w:rPr>
        <w:t>Rettslig grunnlag</w:t>
      </w:r>
    </w:p>
    <w:p w14:paraId="448A84F6" w14:textId="097C664C" w:rsidR="00F1177E" w:rsidRPr="00B52E17" w:rsidRDefault="00B82E1F" w:rsidP="00B82E1F">
      <w:pPr>
        <w:rPr>
          <w:rFonts w:ascii="Arial" w:hAnsi="Arial" w:cs="Arial"/>
        </w:rPr>
      </w:pPr>
      <w:r w:rsidRPr="00B52E17">
        <w:rPr>
          <w:rFonts w:ascii="Arial" w:hAnsi="Arial" w:cs="Arial"/>
        </w:rPr>
        <w:t>Grunnlaget for oppsigelse er statsansatteloven § 19 om oppsigelse på grunn av virksomhetens forhold</w:t>
      </w:r>
      <w:r w:rsidR="00FA14BC">
        <w:rPr>
          <w:rFonts w:ascii="Arial" w:hAnsi="Arial" w:cs="Arial"/>
        </w:rPr>
        <w:t>. Bestemmelsen</w:t>
      </w:r>
      <w:r w:rsidR="00F1177E" w:rsidRPr="00B52E17">
        <w:rPr>
          <w:rFonts w:ascii="Arial" w:hAnsi="Arial" w:cs="Arial"/>
        </w:rPr>
        <w:t xml:space="preserve"> lyder: </w:t>
      </w:r>
    </w:p>
    <w:p w14:paraId="706143FE" w14:textId="6C4A2563" w:rsidR="00F1177E" w:rsidRPr="00B52E17" w:rsidRDefault="00FA14BC" w:rsidP="004B058A">
      <w:pPr>
        <w:rPr>
          <w:rFonts w:ascii="Arial" w:hAnsi="Arial" w:cs="Arial"/>
          <w:i/>
          <w:iCs/>
        </w:rPr>
      </w:pPr>
      <w:r>
        <w:rPr>
          <w:rFonts w:ascii="Arial" w:hAnsi="Arial" w:cs="Arial"/>
          <w:i/>
          <w:iCs/>
        </w:rPr>
        <w:t>«(</w:t>
      </w:r>
      <w:r w:rsidR="00F1177E" w:rsidRPr="00B52E17">
        <w:rPr>
          <w:rFonts w:ascii="Arial" w:hAnsi="Arial" w:cs="Arial"/>
          <w:i/>
          <w:iCs/>
        </w:rPr>
        <w:t>1) Statsansatte kan sies opp når oppsigelsen er saklig begrunnet i virksomhetens forhold.</w:t>
      </w:r>
    </w:p>
    <w:p w14:paraId="5E7A6BD2" w14:textId="77777777" w:rsidR="00F1177E" w:rsidRPr="00B52E17" w:rsidRDefault="00F1177E" w:rsidP="004B058A">
      <w:pPr>
        <w:rPr>
          <w:rFonts w:ascii="Arial" w:hAnsi="Arial" w:cs="Arial"/>
          <w:i/>
          <w:iCs/>
        </w:rPr>
      </w:pPr>
      <w:r w:rsidRPr="00B52E17">
        <w:rPr>
          <w:rFonts w:ascii="Arial" w:hAnsi="Arial" w:cs="Arial"/>
          <w:i/>
          <w:iCs/>
        </w:rPr>
        <w:t>(2) En oppsigelse etter første ledd er ikke saklig begrunnet dersom arbeidsgiver har en annen passende stilling i virksomheten å tilby den statsansatte. Ved avgjørelsen av om en oppsigelse har saklig grunn etter første ledd, skal det foretas en avveining mellom virksomhetens behov og de ulemper oppsigelsen påfører den statsansatte. Denne avveiningen gjøres med bindende virkning av forvaltningsorganet.</w:t>
      </w:r>
    </w:p>
    <w:p w14:paraId="04434B6C" w14:textId="35E63B3C" w:rsidR="00B82E1F" w:rsidRPr="00B52E17" w:rsidRDefault="00F1177E" w:rsidP="004B058A">
      <w:pPr>
        <w:rPr>
          <w:rFonts w:ascii="Arial" w:hAnsi="Arial" w:cs="Arial"/>
          <w:i/>
          <w:iCs/>
        </w:rPr>
      </w:pPr>
      <w:r w:rsidRPr="00B52E17">
        <w:rPr>
          <w:rFonts w:ascii="Arial" w:hAnsi="Arial" w:cs="Arial"/>
          <w:i/>
          <w:iCs/>
        </w:rPr>
        <w:t>(3) Kongen kan gi forskrift om hva som regnes som annen passende stilling etter annet ledd. Kongen kan også i forskrift fastsette at arbeidsgivers tilbud om annen passende stilling ikke skal omfatte den som blir sagt opp fra bestemte stillinger, og at det heller ikke skal gjelde ved ansettelse i bestemte stillinger</w:t>
      </w:r>
      <w:r w:rsidRPr="0044587F">
        <w:rPr>
          <w:rFonts w:ascii="Arial" w:hAnsi="Arial" w:cs="Arial"/>
          <w:i/>
          <w:iCs/>
        </w:rPr>
        <w:t>.</w:t>
      </w:r>
      <w:r w:rsidR="00FA14BC">
        <w:rPr>
          <w:rFonts w:ascii="Arial" w:hAnsi="Arial" w:cs="Arial"/>
          <w:i/>
          <w:iCs/>
        </w:rPr>
        <w:t>»</w:t>
      </w:r>
    </w:p>
    <w:p w14:paraId="24B128D5" w14:textId="77777777" w:rsidR="00B82E1F" w:rsidRPr="00B52E17" w:rsidRDefault="00B82E1F" w:rsidP="00B82E1F">
      <w:pPr>
        <w:rPr>
          <w:rFonts w:ascii="Arial" w:hAnsi="Arial" w:cs="Arial"/>
          <w:b/>
        </w:rPr>
      </w:pPr>
    </w:p>
    <w:p w14:paraId="3B782881" w14:textId="77777777" w:rsidR="00B82E1F" w:rsidRPr="00B52E17" w:rsidRDefault="00B82E1F" w:rsidP="00B82E1F">
      <w:pPr>
        <w:rPr>
          <w:rFonts w:ascii="Arial" w:hAnsi="Arial" w:cs="Arial"/>
          <w:b/>
        </w:rPr>
      </w:pPr>
      <w:r w:rsidRPr="00B52E17">
        <w:rPr>
          <w:rFonts w:ascii="Arial" w:hAnsi="Arial" w:cs="Arial"/>
          <w:b/>
        </w:rPr>
        <w:t>Faktiske forhold</w:t>
      </w:r>
    </w:p>
    <w:p w14:paraId="0BB6AE64" w14:textId="7FBA8FD2" w:rsidR="00B82E1F" w:rsidRPr="00B52E17" w:rsidRDefault="00B82E1F" w:rsidP="00B82E1F">
      <w:pPr>
        <w:rPr>
          <w:rFonts w:ascii="Arial" w:hAnsi="Arial" w:cs="Arial"/>
          <w:i/>
        </w:rPr>
      </w:pPr>
      <w:r w:rsidRPr="00B52E17">
        <w:rPr>
          <w:rFonts w:ascii="Arial" w:hAnsi="Arial" w:cs="Arial"/>
          <w:i/>
        </w:rPr>
        <w:t xml:space="preserve">(Her beskrives </w:t>
      </w:r>
      <w:r w:rsidR="00F1177E">
        <w:rPr>
          <w:rFonts w:ascii="Arial" w:hAnsi="Arial" w:cs="Arial"/>
          <w:i/>
        </w:rPr>
        <w:t xml:space="preserve">de </w:t>
      </w:r>
      <w:r w:rsidRPr="00B52E17">
        <w:rPr>
          <w:rFonts w:ascii="Arial" w:hAnsi="Arial" w:cs="Arial"/>
          <w:i/>
        </w:rPr>
        <w:t>faktiske forhold i saken</w:t>
      </w:r>
      <w:r w:rsidR="00FF5FE0" w:rsidRPr="00B52E17">
        <w:rPr>
          <w:rFonts w:ascii="Arial" w:hAnsi="Arial" w:cs="Arial"/>
          <w:i/>
        </w:rPr>
        <w:t xml:space="preserve"> som </w:t>
      </w:r>
      <w:r w:rsidR="00E65B3E" w:rsidRPr="00B52E17">
        <w:rPr>
          <w:rFonts w:ascii="Arial" w:hAnsi="Arial" w:cs="Arial"/>
          <w:i/>
        </w:rPr>
        <w:t>ligger til grunn for oppsigelsen</w:t>
      </w:r>
      <w:r w:rsidR="00F1177E">
        <w:rPr>
          <w:rFonts w:ascii="Arial" w:hAnsi="Arial" w:cs="Arial"/>
          <w:i/>
        </w:rPr>
        <w:t xml:space="preserve"> jf. forvaltningsloven § 25 andre ledd</w:t>
      </w:r>
      <w:r w:rsidR="001F3050" w:rsidRPr="00B52E17">
        <w:rPr>
          <w:rFonts w:ascii="Arial" w:hAnsi="Arial" w:cs="Arial"/>
          <w:i/>
        </w:rPr>
        <w:t xml:space="preserve">, </w:t>
      </w:r>
      <w:r w:rsidRPr="00B52E17">
        <w:rPr>
          <w:rFonts w:ascii="Arial" w:hAnsi="Arial" w:cs="Arial"/>
          <w:i/>
        </w:rPr>
        <w:t>for eksempel at arbeidet et bortfalt, at det er foretatt budsjettkutt, at ekstern finansiering er bortfalt eller at ansatte har skriftlig gitt beskjed om at vedkommende ikke ønsker å flytte med stilling som flyttes geografisk.)</w:t>
      </w:r>
    </w:p>
    <w:p w14:paraId="7A4CD76A" w14:textId="77777777" w:rsidR="00B82E1F" w:rsidRPr="00B52E17" w:rsidRDefault="00B82E1F" w:rsidP="00B82E1F">
      <w:pPr>
        <w:rPr>
          <w:rFonts w:ascii="Arial" w:hAnsi="Arial" w:cs="Arial"/>
          <w:b/>
        </w:rPr>
      </w:pPr>
    </w:p>
    <w:p w14:paraId="70F0FA56" w14:textId="77777777" w:rsidR="00B82E1F" w:rsidRPr="00B52E17" w:rsidRDefault="00B82E1F" w:rsidP="00B82E1F">
      <w:pPr>
        <w:rPr>
          <w:rFonts w:ascii="Arial" w:hAnsi="Arial" w:cs="Arial"/>
          <w:b/>
        </w:rPr>
      </w:pPr>
      <w:r w:rsidRPr="00B52E17">
        <w:rPr>
          <w:rFonts w:ascii="Arial" w:hAnsi="Arial" w:cs="Arial"/>
          <w:b/>
        </w:rPr>
        <w:t>Vurdering av annen passende stilling i virksomheten</w:t>
      </w:r>
    </w:p>
    <w:p w14:paraId="64C004D4" w14:textId="7D925026" w:rsidR="001B1CC5" w:rsidRPr="00B52E17" w:rsidRDefault="00B82E1F" w:rsidP="00B82E1F">
      <w:pPr>
        <w:rPr>
          <w:rFonts w:ascii="Arial" w:hAnsi="Arial" w:cs="Arial"/>
          <w:i/>
        </w:rPr>
      </w:pPr>
      <w:r w:rsidRPr="00B52E17">
        <w:rPr>
          <w:rFonts w:ascii="Arial" w:hAnsi="Arial" w:cs="Arial"/>
          <w:i/>
        </w:rPr>
        <w:t>(Her vises til at de vurderinger som arbeidsgiver har gjort med hensyn til om det finnes annen passende stilling i virksomheten</w:t>
      </w:r>
      <w:r w:rsidR="00104FF3" w:rsidRPr="00B52E17">
        <w:rPr>
          <w:rFonts w:ascii="Arial" w:hAnsi="Arial" w:cs="Arial"/>
          <w:i/>
        </w:rPr>
        <w:t xml:space="preserve">, </w:t>
      </w:r>
      <w:r w:rsidR="00B97D95">
        <w:rPr>
          <w:rFonts w:ascii="Arial" w:hAnsi="Arial" w:cs="Arial"/>
          <w:i/>
        </w:rPr>
        <w:t>jf</w:t>
      </w:r>
      <w:r w:rsidR="001F3050" w:rsidRPr="00B52E17">
        <w:rPr>
          <w:rFonts w:ascii="Arial" w:hAnsi="Arial" w:cs="Arial"/>
          <w:i/>
        </w:rPr>
        <w:t>.</w:t>
      </w:r>
      <w:r w:rsidR="00104FF3" w:rsidRPr="00B52E17">
        <w:rPr>
          <w:rFonts w:ascii="Arial" w:hAnsi="Arial" w:cs="Arial"/>
          <w:i/>
        </w:rPr>
        <w:t xml:space="preserve"> statsansatteloven § 19 a</w:t>
      </w:r>
      <w:r w:rsidR="00F1177E">
        <w:rPr>
          <w:rFonts w:ascii="Arial" w:hAnsi="Arial" w:cs="Arial"/>
          <w:i/>
        </w:rPr>
        <w:t>ndre</w:t>
      </w:r>
      <w:r w:rsidR="00B97D95">
        <w:rPr>
          <w:rFonts w:ascii="Arial" w:hAnsi="Arial" w:cs="Arial"/>
          <w:i/>
        </w:rPr>
        <w:t xml:space="preserve"> </w:t>
      </w:r>
      <w:r w:rsidR="00104FF3" w:rsidRPr="00B52E17">
        <w:rPr>
          <w:rFonts w:ascii="Arial" w:hAnsi="Arial" w:cs="Arial"/>
          <w:i/>
        </w:rPr>
        <w:t>ledd</w:t>
      </w:r>
      <w:r w:rsidRPr="00B52E17">
        <w:rPr>
          <w:rFonts w:ascii="Arial" w:hAnsi="Arial" w:cs="Arial"/>
          <w:i/>
        </w:rPr>
        <w:t xml:space="preserve">). </w:t>
      </w:r>
    </w:p>
    <w:p w14:paraId="64CA4182" w14:textId="77777777" w:rsidR="00B82E1F" w:rsidRPr="00B52E17" w:rsidRDefault="00B82E1F" w:rsidP="00B82E1F">
      <w:pPr>
        <w:rPr>
          <w:rFonts w:ascii="Arial" w:hAnsi="Arial" w:cs="Arial"/>
          <w:i/>
        </w:rPr>
      </w:pPr>
    </w:p>
    <w:p w14:paraId="3E3FFAAF" w14:textId="77777777" w:rsidR="00B82E1F" w:rsidRPr="00B52E17" w:rsidRDefault="00B82E1F" w:rsidP="00B82E1F">
      <w:pPr>
        <w:rPr>
          <w:rFonts w:ascii="Arial" w:hAnsi="Arial" w:cs="Arial"/>
          <w:b/>
        </w:rPr>
      </w:pPr>
      <w:r w:rsidRPr="00B52E17">
        <w:rPr>
          <w:rFonts w:ascii="Arial" w:hAnsi="Arial" w:cs="Arial"/>
          <w:b/>
        </w:rPr>
        <w:t xml:space="preserve"> Interesseavveining og de hensyn det er lagt vekt på</w:t>
      </w:r>
    </w:p>
    <w:p w14:paraId="3780D8FA" w14:textId="363E0AD0" w:rsidR="00B82E1F" w:rsidRPr="00B52E17" w:rsidRDefault="00B82E1F" w:rsidP="00B82E1F">
      <w:pPr>
        <w:rPr>
          <w:rFonts w:ascii="Arial" w:hAnsi="Arial" w:cs="Arial"/>
          <w:i/>
        </w:rPr>
      </w:pPr>
      <w:r w:rsidRPr="00B52E17">
        <w:rPr>
          <w:rFonts w:ascii="Arial" w:hAnsi="Arial" w:cs="Arial"/>
          <w:i/>
        </w:rPr>
        <w:t xml:space="preserve">(Det skal </w:t>
      </w:r>
      <w:proofErr w:type="gramStart"/>
      <w:r w:rsidRPr="00B52E17">
        <w:rPr>
          <w:rFonts w:ascii="Arial" w:hAnsi="Arial" w:cs="Arial"/>
          <w:i/>
        </w:rPr>
        <w:t>fremgå</w:t>
      </w:r>
      <w:proofErr w:type="gramEnd"/>
      <w:r w:rsidRPr="00B52E17">
        <w:rPr>
          <w:rFonts w:ascii="Arial" w:hAnsi="Arial" w:cs="Arial"/>
          <w:i/>
        </w:rPr>
        <w:t xml:space="preserve"> at det er foretatt en helhetlig totalvurdering hvor alternativer til oppsigelse skal være vurdert. Her beskrives at det er foretatt en interesseavveining mellom virksomhetens behov og de ulemper oppsigelsen vil påføre den statsansatte, jf. statsansatteloven § 19 an</w:t>
      </w:r>
      <w:r w:rsidR="00B97D95">
        <w:rPr>
          <w:rFonts w:ascii="Arial" w:hAnsi="Arial" w:cs="Arial"/>
          <w:i/>
        </w:rPr>
        <w:t>dre</w:t>
      </w:r>
      <w:r w:rsidRPr="00B52E17">
        <w:rPr>
          <w:rFonts w:ascii="Arial" w:hAnsi="Arial" w:cs="Arial"/>
          <w:i/>
        </w:rPr>
        <w:t xml:space="preserve"> ledd. De hovedhensyn det er lagt vekt på i interesseavveiingen skal </w:t>
      </w:r>
      <w:proofErr w:type="gramStart"/>
      <w:r w:rsidRPr="00B52E17">
        <w:rPr>
          <w:rFonts w:ascii="Arial" w:hAnsi="Arial" w:cs="Arial"/>
          <w:i/>
        </w:rPr>
        <w:t>fremgå</w:t>
      </w:r>
      <w:proofErr w:type="gramEnd"/>
      <w:r w:rsidRPr="00B52E17">
        <w:rPr>
          <w:rFonts w:ascii="Arial" w:hAnsi="Arial" w:cs="Arial"/>
          <w:i/>
        </w:rPr>
        <w:t xml:space="preserve"> av protokollen. Dersom det foreligger retningslinjer for skjønnsutøvelsen, for eksempel at partene i virksomheten har drøftet kriteriene ved nedbemanning, vedlegges kopi av drøftingsnotatet.)</w:t>
      </w:r>
    </w:p>
    <w:p w14:paraId="6510BAA5" w14:textId="77777777" w:rsidR="00B82E1F" w:rsidRPr="00B52E17" w:rsidRDefault="00B82E1F" w:rsidP="00B82E1F">
      <w:pPr>
        <w:rPr>
          <w:rFonts w:ascii="Arial" w:hAnsi="Arial" w:cs="Arial"/>
          <w:b/>
        </w:rPr>
      </w:pPr>
    </w:p>
    <w:p w14:paraId="4DD54540" w14:textId="77777777" w:rsidR="00B82E1F" w:rsidRPr="00B52E17" w:rsidRDefault="00B82E1F" w:rsidP="00B82E1F">
      <w:pPr>
        <w:rPr>
          <w:rFonts w:ascii="Arial" w:hAnsi="Arial" w:cs="Arial"/>
          <w:b/>
        </w:rPr>
      </w:pPr>
      <w:r w:rsidRPr="00B52E17">
        <w:rPr>
          <w:rFonts w:ascii="Arial" w:hAnsi="Arial" w:cs="Arial"/>
          <w:b/>
        </w:rPr>
        <w:lastRenderedPageBreak/>
        <w:t>Begrunnelse</w:t>
      </w:r>
    </w:p>
    <w:p w14:paraId="09CE8504" w14:textId="5D458C1A" w:rsidR="00B82E1F" w:rsidRPr="00B52E17" w:rsidRDefault="00B82E1F" w:rsidP="00B82E1F">
      <w:pPr>
        <w:rPr>
          <w:rFonts w:ascii="Arial" w:hAnsi="Arial" w:cs="Arial"/>
        </w:rPr>
      </w:pPr>
      <w:r w:rsidRPr="00B52E17">
        <w:rPr>
          <w:rFonts w:ascii="Arial" w:hAnsi="Arial" w:cs="Arial"/>
        </w:rPr>
        <w:t>(</w:t>
      </w:r>
      <w:r w:rsidRPr="00B52E17">
        <w:rPr>
          <w:rFonts w:ascii="Arial" w:hAnsi="Arial" w:cs="Arial"/>
          <w:i/>
        </w:rPr>
        <w:t xml:space="preserve">Det må gjengis de hovedhensyn som danner grunnlag for oppsigelsen, jf. begrunnelsesplikten som </w:t>
      </w:r>
      <w:proofErr w:type="gramStart"/>
      <w:r w:rsidRPr="00B52E17">
        <w:rPr>
          <w:rFonts w:ascii="Arial" w:hAnsi="Arial" w:cs="Arial"/>
          <w:i/>
        </w:rPr>
        <w:t>fremgår</w:t>
      </w:r>
      <w:proofErr w:type="gramEnd"/>
      <w:r w:rsidRPr="00B52E17">
        <w:rPr>
          <w:rFonts w:ascii="Arial" w:hAnsi="Arial" w:cs="Arial"/>
          <w:i/>
        </w:rPr>
        <w:t xml:space="preserve"> av forvaltningsloven § 25</w:t>
      </w:r>
      <w:r w:rsidR="00757DAC" w:rsidRPr="00B52E17">
        <w:rPr>
          <w:rFonts w:ascii="Arial" w:hAnsi="Arial" w:cs="Arial"/>
          <w:i/>
        </w:rPr>
        <w:t xml:space="preserve"> tredje ledd</w:t>
      </w:r>
      <w:r w:rsidRPr="00B52E17">
        <w:rPr>
          <w:rFonts w:ascii="Arial" w:hAnsi="Arial" w:cs="Arial"/>
        </w:rPr>
        <w:t>.)</w:t>
      </w:r>
    </w:p>
    <w:p w14:paraId="52D198FC" w14:textId="77777777" w:rsidR="00B82E1F" w:rsidRPr="008E708C" w:rsidRDefault="00B82E1F" w:rsidP="00B82E1F">
      <w:pPr>
        <w:rPr>
          <w:rFonts w:ascii="Arial" w:hAnsi="Arial" w:cs="Arial"/>
          <w:b/>
          <w:sz w:val="20"/>
          <w:szCs w:val="20"/>
        </w:rPr>
      </w:pPr>
    </w:p>
    <w:p w14:paraId="4DE6CDAB" w14:textId="77777777" w:rsidR="00B82E1F" w:rsidRPr="008E708C" w:rsidRDefault="00B82E1F" w:rsidP="00B82E1F">
      <w:pPr>
        <w:jc w:val="center"/>
        <w:rPr>
          <w:rFonts w:ascii="Arial" w:hAnsi="Arial" w:cs="Arial"/>
          <w:sz w:val="20"/>
          <w:szCs w:val="20"/>
        </w:rPr>
      </w:pPr>
    </w:p>
    <w:p w14:paraId="2A6CF5F5" w14:textId="77777777" w:rsidR="00B82E1F" w:rsidRPr="008E708C" w:rsidRDefault="00B82E1F" w:rsidP="00B82E1F">
      <w:pPr>
        <w:jc w:val="center"/>
        <w:rPr>
          <w:rFonts w:ascii="Arial" w:hAnsi="Arial" w:cs="Arial"/>
          <w:sz w:val="20"/>
          <w:szCs w:val="20"/>
        </w:rPr>
      </w:pPr>
    </w:p>
    <w:p w14:paraId="312493DE" w14:textId="1CA93D3B" w:rsidR="00B82E1F" w:rsidRPr="008E708C" w:rsidRDefault="00B82E1F" w:rsidP="00B82E1F">
      <w:pPr>
        <w:jc w:val="center"/>
        <w:rPr>
          <w:rFonts w:ascii="Arial" w:hAnsi="Arial" w:cs="Arial"/>
          <w:sz w:val="20"/>
          <w:szCs w:val="20"/>
        </w:rPr>
      </w:pPr>
      <w:r w:rsidRPr="008E708C">
        <w:rPr>
          <w:rFonts w:ascii="Arial" w:hAnsi="Arial" w:cs="Arial"/>
          <w:sz w:val="20"/>
          <w:szCs w:val="20"/>
        </w:rPr>
        <w:t>……………………………</w:t>
      </w:r>
      <w:r w:rsidR="00104FF3" w:rsidRPr="008E708C">
        <w:rPr>
          <w:rFonts w:ascii="Arial" w:hAnsi="Arial" w:cs="Arial"/>
          <w:sz w:val="20"/>
          <w:szCs w:val="20"/>
        </w:rPr>
        <w:t xml:space="preserve">…… </w:t>
      </w:r>
      <w:r w:rsidR="00104FF3" w:rsidRPr="00B52E17">
        <w:rPr>
          <w:rFonts w:ascii="Arial" w:hAnsi="Arial" w:cs="Arial"/>
          <w:i/>
          <w:iCs/>
          <w:sz w:val="20"/>
          <w:szCs w:val="20"/>
        </w:rPr>
        <w:t>(</w:t>
      </w:r>
      <w:r w:rsidRPr="00B52E17">
        <w:rPr>
          <w:rFonts w:ascii="Arial" w:hAnsi="Arial" w:cs="Arial"/>
          <w:i/>
          <w:iCs/>
          <w:sz w:val="20"/>
          <w:szCs w:val="20"/>
        </w:rPr>
        <w:t>sted)</w:t>
      </w:r>
      <w:r w:rsidR="00B97D95">
        <w:rPr>
          <w:rFonts w:ascii="Arial" w:hAnsi="Arial" w:cs="Arial"/>
          <w:i/>
          <w:iCs/>
          <w:sz w:val="20"/>
          <w:szCs w:val="20"/>
        </w:rPr>
        <w:t xml:space="preserve">, </w:t>
      </w:r>
      <w:r w:rsidRPr="008E708C">
        <w:rPr>
          <w:rFonts w:ascii="Arial" w:hAnsi="Arial" w:cs="Arial"/>
          <w:sz w:val="20"/>
          <w:szCs w:val="20"/>
        </w:rPr>
        <w:t>…………………</w:t>
      </w:r>
      <w:r w:rsidR="00104FF3" w:rsidRPr="008E708C">
        <w:rPr>
          <w:rFonts w:ascii="Arial" w:hAnsi="Arial" w:cs="Arial"/>
          <w:sz w:val="20"/>
          <w:szCs w:val="20"/>
        </w:rPr>
        <w:t xml:space="preserve">…… </w:t>
      </w:r>
      <w:r w:rsidR="00104FF3" w:rsidRPr="00B52E17">
        <w:rPr>
          <w:rFonts w:ascii="Arial" w:hAnsi="Arial" w:cs="Arial"/>
          <w:i/>
          <w:iCs/>
          <w:sz w:val="20"/>
          <w:szCs w:val="20"/>
        </w:rPr>
        <w:t>(</w:t>
      </w:r>
      <w:r w:rsidRPr="00B52E17">
        <w:rPr>
          <w:rFonts w:ascii="Arial" w:hAnsi="Arial" w:cs="Arial"/>
          <w:i/>
          <w:iCs/>
          <w:sz w:val="20"/>
          <w:szCs w:val="20"/>
        </w:rPr>
        <w:t>dato)</w:t>
      </w:r>
    </w:p>
    <w:p w14:paraId="634979A6" w14:textId="77777777" w:rsidR="00B82E1F" w:rsidRPr="008E708C" w:rsidRDefault="00B82E1F" w:rsidP="00B82E1F">
      <w:pPr>
        <w:jc w:val="center"/>
        <w:rPr>
          <w:rFonts w:ascii="Arial" w:hAnsi="Arial" w:cs="Arial"/>
          <w:sz w:val="20"/>
          <w:szCs w:val="20"/>
        </w:rPr>
      </w:pPr>
    </w:p>
    <w:p w14:paraId="14CCB285" w14:textId="77777777" w:rsidR="00B82E1F" w:rsidRPr="008E708C" w:rsidRDefault="00B82E1F" w:rsidP="00B82E1F">
      <w:pPr>
        <w:rPr>
          <w:rFonts w:ascii="Arial" w:hAnsi="Arial" w:cs="Arial"/>
          <w:sz w:val="20"/>
          <w:szCs w:val="20"/>
        </w:rPr>
      </w:pPr>
      <w:r w:rsidRPr="008E708C">
        <w:rPr>
          <w:rFonts w:ascii="Arial" w:hAnsi="Arial" w:cs="Arial"/>
          <w:sz w:val="20"/>
          <w:szCs w:val="20"/>
        </w:rPr>
        <w:t xml:space="preserve">  </w:t>
      </w:r>
      <w:r w:rsidRPr="008E708C">
        <w:rPr>
          <w:rFonts w:ascii="Arial" w:hAnsi="Arial" w:cs="Arial"/>
          <w:sz w:val="20"/>
          <w:szCs w:val="20"/>
        </w:rPr>
        <w:tab/>
      </w:r>
      <w:r w:rsidRPr="008E708C">
        <w:rPr>
          <w:rFonts w:ascii="Arial" w:hAnsi="Arial" w:cs="Arial"/>
          <w:sz w:val="20"/>
          <w:szCs w:val="20"/>
        </w:rPr>
        <w:tab/>
        <w:t xml:space="preserve">   …………………………………………………………………………</w:t>
      </w:r>
    </w:p>
    <w:p w14:paraId="5BC72157" w14:textId="6881293B" w:rsidR="00B82E1F" w:rsidRPr="008E708C" w:rsidRDefault="00B82E1F" w:rsidP="00B82E1F">
      <w:pPr>
        <w:jc w:val="center"/>
        <w:rPr>
          <w:rFonts w:ascii="Arial" w:hAnsi="Arial" w:cs="Arial"/>
          <w:sz w:val="20"/>
          <w:szCs w:val="20"/>
        </w:rPr>
      </w:pPr>
      <w:r w:rsidRPr="008E708C">
        <w:rPr>
          <w:rFonts w:ascii="Arial" w:hAnsi="Arial" w:cs="Arial"/>
          <w:sz w:val="20"/>
          <w:szCs w:val="20"/>
        </w:rPr>
        <w:t>Underskrift av</w:t>
      </w:r>
      <w:r w:rsidR="00B97D95">
        <w:rPr>
          <w:rFonts w:ascii="Arial" w:hAnsi="Arial" w:cs="Arial"/>
          <w:sz w:val="20"/>
          <w:szCs w:val="20"/>
        </w:rPr>
        <w:t xml:space="preserve"> m</w:t>
      </w:r>
      <w:r w:rsidRPr="008E708C">
        <w:rPr>
          <w:rFonts w:ascii="Arial" w:hAnsi="Arial" w:cs="Arial"/>
          <w:sz w:val="20"/>
          <w:szCs w:val="20"/>
        </w:rPr>
        <w:t xml:space="preserve">edlemmene i </w:t>
      </w:r>
      <w:r w:rsidRPr="00757DAC">
        <w:rPr>
          <w:rFonts w:ascii="Arial" w:hAnsi="Arial" w:cs="Arial"/>
          <w:sz w:val="20"/>
          <w:szCs w:val="20"/>
        </w:rPr>
        <w:t>ansettelsesrådet</w:t>
      </w:r>
    </w:p>
    <w:sectPr w:rsidR="00B82E1F" w:rsidRPr="008E70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BC67" w14:textId="77777777" w:rsidR="00C518DF" w:rsidRDefault="00C518DF" w:rsidP="00B82E1F">
      <w:pPr>
        <w:spacing w:after="0" w:line="240" w:lineRule="auto"/>
      </w:pPr>
      <w:r>
        <w:separator/>
      </w:r>
    </w:p>
  </w:endnote>
  <w:endnote w:type="continuationSeparator" w:id="0">
    <w:p w14:paraId="4B66721F" w14:textId="77777777" w:rsidR="00C518DF" w:rsidRDefault="00C518DF" w:rsidP="00B8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9880" w14:textId="507C4FB3" w:rsidR="00EB4E3A" w:rsidRDefault="00CF7FC3">
    <w:pPr>
      <w:pStyle w:val="Bunntekst"/>
    </w:pPr>
    <w:r w:rsidRPr="00CF7FC3">
      <w:t xml:space="preserve">Malen er utarbeidet i samarbeid med </w:t>
    </w:r>
    <w:r w:rsidR="00EF53DA" w:rsidRPr="00EF53DA">
      <w:t>Digitaliserings- og forvaltningsdepartementet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6057" w14:textId="77777777" w:rsidR="00C518DF" w:rsidRDefault="00C518DF" w:rsidP="00B82E1F">
      <w:pPr>
        <w:spacing w:after="0" w:line="240" w:lineRule="auto"/>
      </w:pPr>
      <w:r>
        <w:separator/>
      </w:r>
    </w:p>
  </w:footnote>
  <w:footnote w:type="continuationSeparator" w:id="0">
    <w:p w14:paraId="518AE890" w14:textId="77777777" w:rsidR="00C518DF" w:rsidRDefault="00C518DF" w:rsidP="00B82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4C52"/>
    <w:multiLevelType w:val="hybridMultilevel"/>
    <w:tmpl w:val="275EBAF2"/>
    <w:lvl w:ilvl="0" w:tplc="481246B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3247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1F"/>
    <w:rsid w:val="00023F67"/>
    <w:rsid w:val="00104FF3"/>
    <w:rsid w:val="00170C83"/>
    <w:rsid w:val="001B1CC5"/>
    <w:rsid w:val="001F3050"/>
    <w:rsid w:val="002A4459"/>
    <w:rsid w:val="003701BD"/>
    <w:rsid w:val="00375A96"/>
    <w:rsid w:val="0044587F"/>
    <w:rsid w:val="004B058A"/>
    <w:rsid w:val="006C4DAD"/>
    <w:rsid w:val="00722986"/>
    <w:rsid w:val="00757DAC"/>
    <w:rsid w:val="008644CA"/>
    <w:rsid w:val="008E708C"/>
    <w:rsid w:val="0098009B"/>
    <w:rsid w:val="0099797F"/>
    <w:rsid w:val="00A25D47"/>
    <w:rsid w:val="00A42156"/>
    <w:rsid w:val="00AE7296"/>
    <w:rsid w:val="00B20C5D"/>
    <w:rsid w:val="00B52E17"/>
    <w:rsid w:val="00B82E1F"/>
    <w:rsid w:val="00B97D95"/>
    <w:rsid w:val="00BA08C6"/>
    <w:rsid w:val="00BB717C"/>
    <w:rsid w:val="00C518DF"/>
    <w:rsid w:val="00C8419E"/>
    <w:rsid w:val="00CD1DC7"/>
    <w:rsid w:val="00CF7FC3"/>
    <w:rsid w:val="00D14E61"/>
    <w:rsid w:val="00D45A12"/>
    <w:rsid w:val="00E32D6D"/>
    <w:rsid w:val="00E43EC1"/>
    <w:rsid w:val="00E65B3E"/>
    <w:rsid w:val="00EA4385"/>
    <w:rsid w:val="00EB2118"/>
    <w:rsid w:val="00EB4E3A"/>
    <w:rsid w:val="00EF53DA"/>
    <w:rsid w:val="00F1177E"/>
    <w:rsid w:val="00FA14BC"/>
    <w:rsid w:val="00FF5F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30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1F"/>
  </w:style>
  <w:style w:type="paragraph" w:styleId="Overskrift1">
    <w:name w:val="heading 1"/>
    <w:basedOn w:val="Normal"/>
    <w:next w:val="Normal"/>
    <w:link w:val="Overskrift1Tegn"/>
    <w:uiPriority w:val="9"/>
    <w:qFormat/>
    <w:rsid w:val="00EF53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2E1F"/>
    <w:pPr>
      <w:tabs>
        <w:tab w:val="center" w:pos="4536"/>
        <w:tab w:val="right" w:pos="9072"/>
      </w:tabs>
      <w:spacing w:after="0" w:line="240" w:lineRule="auto"/>
    </w:pPr>
    <w:rPr>
      <w:rFonts w:ascii="Arial" w:hAnsi="Arial"/>
      <w:color w:val="000000" w:themeColor="text1"/>
    </w:rPr>
  </w:style>
  <w:style w:type="character" w:customStyle="1" w:styleId="TopptekstTegn">
    <w:name w:val="Topptekst Tegn"/>
    <w:basedOn w:val="Standardskriftforavsnitt"/>
    <w:link w:val="Topptekst"/>
    <w:uiPriority w:val="99"/>
    <w:rsid w:val="00B82E1F"/>
    <w:rPr>
      <w:rFonts w:ascii="Arial" w:hAnsi="Arial"/>
      <w:color w:val="000000" w:themeColor="text1"/>
    </w:rPr>
  </w:style>
  <w:style w:type="paragraph" w:styleId="Bunntekst">
    <w:name w:val="footer"/>
    <w:basedOn w:val="Normal"/>
    <w:link w:val="BunntekstTegn"/>
    <w:uiPriority w:val="99"/>
    <w:unhideWhenUsed/>
    <w:rsid w:val="00B82E1F"/>
    <w:pPr>
      <w:tabs>
        <w:tab w:val="center" w:pos="4536"/>
        <w:tab w:val="right" w:pos="9072"/>
      </w:tabs>
      <w:spacing w:after="0" w:line="240" w:lineRule="auto"/>
    </w:pPr>
    <w:rPr>
      <w:rFonts w:ascii="Arial" w:hAnsi="Arial"/>
      <w:color w:val="000000" w:themeColor="text1"/>
    </w:rPr>
  </w:style>
  <w:style w:type="character" w:customStyle="1" w:styleId="BunntekstTegn">
    <w:name w:val="Bunntekst Tegn"/>
    <w:basedOn w:val="Standardskriftforavsnitt"/>
    <w:link w:val="Bunntekst"/>
    <w:uiPriority w:val="99"/>
    <w:rsid w:val="00B82E1F"/>
    <w:rPr>
      <w:rFonts w:ascii="Arial" w:hAnsi="Arial"/>
      <w:color w:val="000000" w:themeColor="text1"/>
    </w:rPr>
  </w:style>
  <w:style w:type="paragraph" w:styleId="Revisjon">
    <w:name w:val="Revision"/>
    <w:hidden/>
    <w:uiPriority w:val="99"/>
    <w:semiHidden/>
    <w:rsid w:val="00104FF3"/>
    <w:pPr>
      <w:spacing w:after="0" w:line="240" w:lineRule="auto"/>
    </w:pPr>
  </w:style>
  <w:style w:type="character" w:styleId="Merknadsreferanse">
    <w:name w:val="annotation reference"/>
    <w:basedOn w:val="Standardskriftforavsnitt"/>
    <w:uiPriority w:val="99"/>
    <w:semiHidden/>
    <w:unhideWhenUsed/>
    <w:rsid w:val="00375A96"/>
    <w:rPr>
      <w:sz w:val="16"/>
      <w:szCs w:val="16"/>
    </w:rPr>
  </w:style>
  <w:style w:type="paragraph" w:styleId="Merknadstekst">
    <w:name w:val="annotation text"/>
    <w:basedOn w:val="Normal"/>
    <w:link w:val="MerknadstekstTegn"/>
    <w:uiPriority w:val="99"/>
    <w:unhideWhenUsed/>
    <w:rsid w:val="00375A96"/>
    <w:pPr>
      <w:spacing w:line="240" w:lineRule="auto"/>
    </w:pPr>
    <w:rPr>
      <w:sz w:val="20"/>
      <w:szCs w:val="20"/>
    </w:rPr>
  </w:style>
  <w:style w:type="character" w:customStyle="1" w:styleId="MerknadstekstTegn">
    <w:name w:val="Merknadstekst Tegn"/>
    <w:basedOn w:val="Standardskriftforavsnitt"/>
    <w:link w:val="Merknadstekst"/>
    <w:uiPriority w:val="99"/>
    <w:rsid w:val="00375A96"/>
    <w:rPr>
      <w:sz w:val="20"/>
      <w:szCs w:val="20"/>
    </w:rPr>
  </w:style>
  <w:style w:type="paragraph" w:styleId="Kommentaremne">
    <w:name w:val="annotation subject"/>
    <w:basedOn w:val="Merknadstekst"/>
    <w:next w:val="Merknadstekst"/>
    <w:link w:val="KommentaremneTegn"/>
    <w:uiPriority w:val="99"/>
    <w:semiHidden/>
    <w:unhideWhenUsed/>
    <w:rsid w:val="00375A96"/>
    <w:rPr>
      <w:b/>
      <w:bCs/>
    </w:rPr>
  </w:style>
  <w:style w:type="character" w:customStyle="1" w:styleId="KommentaremneTegn">
    <w:name w:val="Kommentaremne Tegn"/>
    <w:basedOn w:val="MerknadstekstTegn"/>
    <w:link w:val="Kommentaremne"/>
    <w:uiPriority w:val="99"/>
    <w:semiHidden/>
    <w:rsid w:val="00375A96"/>
    <w:rPr>
      <w:b/>
      <w:bCs/>
      <w:sz w:val="20"/>
      <w:szCs w:val="20"/>
    </w:rPr>
  </w:style>
  <w:style w:type="character" w:customStyle="1" w:styleId="Overskrift1Tegn">
    <w:name w:val="Overskrift 1 Tegn"/>
    <w:basedOn w:val="Standardskriftforavsnitt"/>
    <w:link w:val="Overskrift1"/>
    <w:uiPriority w:val="9"/>
    <w:rsid w:val="00EF53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70228">
      <w:bodyDiv w:val="1"/>
      <w:marLeft w:val="0"/>
      <w:marRight w:val="0"/>
      <w:marTop w:val="0"/>
      <w:marBottom w:val="0"/>
      <w:divBdr>
        <w:top w:val="none" w:sz="0" w:space="0" w:color="auto"/>
        <w:left w:val="none" w:sz="0" w:space="0" w:color="auto"/>
        <w:bottom w:val="none" w:sz="0" w:space="0" w:color="auto"/>
        <w:right w:val="none" w:sz="0" w:space="0" w:color="auto"/>
      </w:divBdr>
    </w:div>
    <w:div w:id="17288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2267</Characters>
  <Application>Microsoft Office Word</Application>
  <DocSecurity>0</DocSecurity>
  <Lines>18</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2023-12-11T09:46:00Z</dcterms:created>
  <dcterms:modified xsi:type="dcterms:W3CDTF">2024-02-20T09:11:00Z</dcterms:modified>
</cp:coreProperties>
</file>